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C09D" w14:textId="5DEB202A" w:rsidR="002712EA" w:rsidRPr="008240B1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264CAD">
        <w:rPr>
          <w:rFonts w:ascii="Times New Roman" w:hAnsi="Times New Roman"/>
          <w:b/>
          <w:sz w:val="32"/>
          <w:szCs w:val="32"/>
        </w:rPr>
        <w:t>Special Session at IEEE CASE 202</w:t>
      </w:r>
      <w:r w:rsidR="00380990">
        <w:rPr>
          <w:rFonts w:ascii="Times New Roman" w:hAnsi="Times New Roman"/>
          <w:b/>
          <w:sz w:val="32"/>
          <w:szCs w:val="32"/>
        </w:rPr>
        <w:t>2</w:t>
      </w:r>
    </w:p>
    <w:p w14:paraId="31C9F079" w14:textId="77777777"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2B1B1698" w14:textId="77777777" w:rsidR="002712EA" w:rsidRPr="00C86C1B" w:rsidRDefault="00EC5B2D" w:rsidP="002712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6C1B">
        <w:rPr>
          <w:rFonts w:ascii="Times New Roman" w:eastAsia="PMingLiU" w:hAnsi="Times New Roman"/>
          <w:b/>
          <w:u w:val="single"/>
          <w:lang w:eastAsia="zh-TW"/>
        </w:rPr>
        <w:t>Goal</w:t>
      </w:r>
      <w:r w:rsidR="002712EA" w:rsidRPr="00C86C1B">
        <w:rPr>
          <w:rFonts w:ascii="Times New Roman" w:hAnsi="Times New Roman"/>
          <w:b/>
          <w:u w:val="single"/>
        </w:rPr>
        <w:t>:</w:t>
      </w:r>
    </w:p>
    <w:p w14:paraId="493E8761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</w:p>
    <w:p w14:paraId="7EDC7CFC" w14:textId="5BEA4B1C" w:rsidR="00E219CD" w:rsidRPr="00E219CD" w:rsidRDefault="00386ADF" w:rsidP="003832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r w:rsidRPr="00E219CD">
        <w:rPr>
          <w:rFonts w:ascii="Times New Roman" w:eastAsia="PMingLiU" w:hAnsi="Times New Roman"/>
          <w:bCs/>
          <w:lang w:eastAsia="zh-TW"/>
        </w:rPr>
        <w:t>[</w:t>
      </w:r>
      <w:r w:rsidR="00C06EC0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Please </w:t>
      </w:r>
      <w:r w:rsidR="00B37688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provide a brief 2-3 paragraph summary explaining the goal of the </w:t>
      </w:r>
      <w:r w:rsidR="00767B89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session and relate your proposal to the </w:t>
      </w:r>
      <w:r w:rsidR="00B37688" w:rsidRPr="00E219CD">
        <w:rPr>
          <w:rFonts w:ascii="Times New Roman" w:eastAsia="PMingLiU" w:hAnsi="Times New Roman"/>
          <w:bCs/>
          <w:highlight w:val="lightGray"/>
          <w:lang w:eastAsia="zh-TW"/>
        </w:rPr>
        <w:t>topics</w:t>
      </w:r>
      <w:r w:rsidR="00264CAD">
        <w:rPr>
          <w:rFonts w:ascii="Times New Roman" w:eastAsia="PMingLiU" w:hAnsi="Times New Roman"/>
          <w:bCs/>
          <w:highlight w:val="lightGray"/>
          <w:lang w:eastAsia="zh-TW"/>
        </w:rPr>
        <w:t xml:space="preserve"> of CASE 202</w:t>
      </w:r>
      <w:r w:rsidR="00380990">
        <w:rPr>
          <w:rFonts w:ascii="Times New Roman" w:eastAsia="PMingLiU" w:hAnsi="Times New Roman"/>
          <w:bCs/>
          <w:highlight w:val="lightGray"/>
          <w:lang w:eastAsia="zh-TW"/>
        </w:rPr>
        <w:t>2</w:t>
      </w:r>
      <w:r w:rsidR="00767B89" w:rsidRPr="00E219CD">
        <w:rPr>
          <w:rFonts w:ascii="Times New Roman" w:eastAsia="PMingLiU" w:hAnsi="Times New Roman"/>
          <w:bCs/>
          <w:highlight w:val="lightGray"/>
          <w:lang w:eastAsia="zh-TW"/>
        </w:rPr>
        <w:t>.</w:t>
      </w:r>
      <w:r w:rsidRPr="00E219CD">
        <w:rPr>
          <w:rFonts w:ascii="Times New Roman" w:eastAsia="PMingLiU" w:hAnsi="Times New Roman"/>
          <w:bCs/>
          <w:lang w:eastAsia="zh-TW"/>
        </w:rPr>
        <w:t>] Note:</w:t>
      </w:r>
      <w:r w:rsidR="00AB522F" w:rsidRPr="00E219CD">
        <w:rPr>
          <w:rFonts w:ascii="Times New Roman" w:eastAsia="PMingLiU" w:hAnsi="Times New Roman"/>
          <w:bCs/>
          <w:lang w:eastAsia="zh-TW"/>
        </w:rPr>
        <w:t xml:space="preserve"> The topics include but are not limited to: </w:t>
      </w:r>
      <w:r w:rsidR="00E219CD" w:rsidRPr="00E219CD">
        <w:rPr>
          <w:rFonts w:ascii="Times New Roman" w:hAnsi="Times New Roman"/>
          <w:color w:val="000000" w:themeColor="text1"/>
        </w:rPr>
        <w:t>Adaptive automation systems; Agent-based collaborative automation systems; Automated fault detection, diagnostics, and prognostics; Automation in life science; Autonomous systems; Cloud-based automation; Cognitive Automation; Cyber physical production systems and industry 4.0; Cybersecurity in automation systems;</w:t>
      </w:r>
      <w:r w:rsidR="002F2758">
        <w:rPr>
          <w:rFonts w:ascii="Times New Roman" w:hAnsi="Times New Roman"/>
          <w:color w:val="000000" w:themeColor="text1"/>
        </w:rPr>
        <w:t xml:space="preserve"> </w:t>
      </w:r>
      <w:r w:rsidR="002F2758" w:rsidRPr="002F2758">
        <w:rPr>
          <w:rFonts w:ascii="Times New Roman" w:hAnsi="Times New Roman"/>
          <w:color w:val="000000" w:themeColor="text1"/>
        </w:rPr>
        <w:t>Data science and data-driven automation;</w:t>
      </w:r>
      <w:r w:rsidR="00E219CD" w:rsidRPr="00E219CD">
        <w:rPr>
          <w:rFonts w:ascii="Times New Roman" w:hAnsi="Times New Roman"/>
          <w:color w:val="000000" w:themeColor="text1"/>
        </w:rPr>
        <w:t xml:space="preserve"> Human-in-the-loop, human-machine interactions, human-robot / robot-robot collaboration;</w:t>
      </w:r>
      <w:r w:rsidR="002F2758">
        <w:rPr>
          <w:rFonts w:ascii="Times New Roman" w:hAnsi="Times New Roman"/>
          <w:color w:val="000000" w:themeColor="text1"/>
        </w:rPr>
        <w:t xml:space="preserve"> </w:t>
      </w:r>
      <w:r w:rsidR="002F2758" w:rsidRPr="002F2758">
        <w:rPr>
          <w:rFonts w:ascii="Times New Roman" w:hAnsi="Times New Roman"/>
          <w:color w:val="000000" w:themeColor="text1"/>
        </w:rPr>
        <w:t>Machine learning and artificial intelligence;</w:t>
      </w:r>
      <w:r w:rsidR="00E219CD" w:rsidRPr="00E219CD">
        <w:rPr>
          <w:rFonts w:ascii="Times New Roman" w:hAnsi="Times New Roman"/>
          <w:color w:val="000000" w:themeColor="text1"/>
        </w:rPr>
        <w:t xml:space="preserve"> Micro- and nano-scale automation technologies and applications; Modeling, simulation, and optimization of automation systems; Networked control systems; Power and energy system automation; Sensor-fusion for intelligent automation systems; Smart factories, smart logistics and supply chains; Smart products with embedded intelligence; Smart automation in construction and manufacturing; Smart home/building automation; Smart and connected healthcare automation; Standardization in smart manufacturing/home/building/healthcare etc.; Sustainability and green automation</w:t>
      </w:r>
      <w:r w:rsidR="00912AE5">
        <w:rPr>
          <w:rFonts w:ascii="Times New Roman" w:hAnsi="Times New Roman"/>
          <w:color w:val="000000" w:themeColor="text1"/>
        </w:rPr>
        <w:t>.</w:t>
      </w:r>
    </w:p>
    <w:p w14:paraId="6BB3CD33" w14:textId="77777777" w:rsidR="00C86C1B" w:rsidRPr="00C86C1B" w:rsidRDefault="00C86C1B" w:rsidP="002712EA">
      <w:pPr>
        <w:spacing w:after="0" w:line="240" w:lineRule="auto"/>
        <w:jc w:val="both"/>
        <w:rPr>
          <w:rFonts w:ascii="Times New Roman" w:eastAsia="PMingLiU" w:hAnsi="Times New Roman"/>
          <w:bCs/>
          <w:lang w:eastAsia="zh-TW"/>
        </w:rPr>
      </w:pPr>
    </w:p>
    <w:p w14:paraId="6BD40EE4" w14:textId="77777777" w:rsidR="00B5794F" w:rsidRPr="00C86C1B" w:rsidRDefault="00B5794F" w:rsidP="002712EA">
      <w:pPr>
        <w:spacing w:after="0" w:line="240" w:lineRule="auto"/>
        <w:jc w:val="both"/>
        <w:rPr>
          <w:rFonts w:ascii="Times New Roman" w:eastAsia="PMingLiU" w:hAnsi="Times New Roman"/>
          <w:bCs/>
          <w:lang w:eastAsia="zh-TW"/>
        </w:rPr>
      </w:pPr>
    </w:p>
    <w:p w14:paraId="414C3A4A" w14:textId="77777777" w:rsidR="002712EA" w:rsidRPr="00C86C1B" w:rsidRDefault="00B37688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Session</w:t>
      </w:r>
      <w:r w:rsidR="002712EA" w:rsidRPr="00C86C1B">
        <w:rPr>
          <w:rFonts w:ascii="Times New Roman" w:hAnsi="Times New Roman"/>
          <w:b/>
          <w:u w:val="single"/>
        </w:rPr>
        <w:t xml:space="preserve"> Title:</w:t>
      </w:r>
      <w:r w:rsidR="002712EA" w:rsidRPr="00C86C1B">
        <w:rPr>
          <w:rFonts w:ascii="Times New Roman" w:hAnsi="Times New Roman"/>
        </w:rPr>
        <w:t xml:space="preserve"> </w:t>
      </w:r>
      <w:r w:rsidR="002712EA" w:rsidRPr="00C86C1B">
        <w:rPr>
          <w:rFonts w:ascii="Times New Roman" w:hAnsi="Times New Roman"/>
        </w:rPr>
        <w:tab/>
      </w:r>
      <w:r w:rsidR="002712EA"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Insert your title here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14:paraId="2464ED4B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4EF029DE" w14:textId="77777777"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6E82F865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  <w:b/>
          <w:u w:val="single"/>
        </w:rPr>
        <w:t>Organizers: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First</w:t>
      </w:r>
      <w:r w:rsidR="00D935E2" w:rsidRPr="00C86C1B">
        <w:rPr>
          <w:rFonts w:ascii="Times New Roman" w:eastAsiaTheme="minorEastAsia" w:hAnsi="Times New Roman"/>
          <w:highlight w:val="lightGray"/>
          <w:lang w:eastAsia="zh-TW"/>
        </w:rPr>
        <w:t xml:space="preserve">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  <w:r w:rsidRPr="00C86C1B">
        <w:rPr>
          <w:rFonts w:ascii="Times New Roman" w:hAnsi="Times New Roman"/>
        </w:rPr>
        <w:t xml:space="preserve">, </w:t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31803739" w14:textId="77777777" w:rsidR="002712EA" w:rsidRPr="00C86C1B" w:rsidRDefault="002712EA" w:rsidP="00794723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 xml:space="preserve">     </w:t>
      </w:r>
      <w:r w:rsidR="00794723" w:rsidRPr="00C86C1B">
        <w:rPr>
          <w:rFonts w:ascii="Times New Roman" w:eastAsia="PMingLiU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1ED35B5A" w14:textId="77777777" w:rsidR="00CB562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ab/>
      </w:r>
      <w:r w:rsidRPr="00C86C1B">
        <w:rPr>
          <w:rFonts w:ascii="Times New Roman" w:hAnsi="Times New Roman"/>
          <w:lang w:val="it-IT"/>
        </w:rPr>
        <w:t>E-mail</w:t>
      </w:r>
      <w:r w:rsidRPr="00C86C1B">
        <w:rPr>
          <w:rFonts w:ascii="Times New Roman" w:eastAsiaTheme="minorEastAsia" w:hAnsi="Times New Roman"/>
          <w:lang w:eastAsia="zh-TW"/>
        </w:rPr>
        <w:t>:</w:t>
      </w:r>
      <w:r w:rsidR="00CB562A" w:rsidRPr="00C86C1B">
        <w:rPr>
          <w:rFonts w:ascii="Times New Roman" w:eastAsiaTheme="minorEastAsia" w:hAnsi="Times New Roman"/>
          <w:lang w:eastAsia="zh-TW"/>
        </w:rPr>
        <w:t xml:space="preserve"> </w:t>
      </w:r>
      <w:hyperlink r:id="rId8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2D6456C6" w14:textId="77777777" w:rsidR="00851F12" w:rsidRPr="00C86C1B" w:rsidRDefault="00794723" w:rsidP="00794723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eastAsia="PMingLiU" w:hAnsi="Times New Roman"/>
          <w:lang w:eastAsia="zh-TW"/>
        </w:rPr>
        <w:t>Phone: +[</w:t>
      </w:r>
      <w:r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Pr="00C86C1B">
        <w:rPr>
          <w:rFonts w:ascii="Times New Roman" w:eastAsia="PMingLiU" w:hAnsi="Times New Roman"/>
          <w:lang w:eastAsia="zh-TW"/>
        </w:rPr>
        <w:t>] – [</w:t>
      </w:r>
      <w:r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Pr="00C86C1B">
        <w:rPr>
          <w:rFonts w:ascii="Times New Roman" w:eastAsia="PMingLiU" w:hAnsi="Times New Roman"/>
          <w:lang w:eastAsia="zh-TW"/>
        </w:rPr>
        <w:t>]</w:t>
      </w:r>
    </w:p>
    <w:p w14:paraId="7D61C3EA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</w:p>
    <w:p w14:paraId="2AA5EDFB" w14:textId="77777777" w:rsidR="00815A16" w:rsidRPr="00C86C1B" w:rsidRDefault="00794723" w:rsidP="00815A16">
      <w:pPr>
        <w:spacing w:after="0" w:line="240" w:lineRule="auto"/>
        <w:ind w:left="1440" w:firstLine="480"/>
        <w:jc w:val="both"/>
        <w:rPr>
          <w:rFonts w:ascii="Times New Roman" w:hAnsi="Times New Roman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Second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Pr="00C86C1B">
        <w:rPr>
          <w:rFonts w:ascii="Times New Roman" w:eastAsiaTheme="minorEastAsia" w:hAnsi="Times New Roman"/>
          <w:lang w:eastAsia="zh-TW"/>
        </w:rPr>
        <w:t>]</w:t>
      </w:r>
      <w:r w:rsidR="00CB562A" w:rsidRPr="00C86C1B">
        <w:rPr>
          <w:rFonts w:ascii="Times New Roman" w:eastAsiaTheme="minorEastAsia" w:hAnsi="Times New Roman"/>
          <w:lang w:eastAsia="zh-TW"/>
        </w:rPr>
        <w:t>,</w:t>
      </w:r>
      <w:r w:rsidR="00815A16"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14:paraId="3AA78755" w14:textId="77777777" w:rsidR="00815A16" w:rsidRPr="00C86C1B" w:rsidRDefault="003633B8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14:paraId="47FF96DA" w14:textId="77777777" w:rsidR="00815A16" w:rsidRPr="00C86C1B" w:rsidRDefault="00815A16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val="it-IT" w:eastAsia="zh-TW"/>
        </w:rPr>
      </w:pPr>
      <w:r w:rsidRPr="00C86C1B">
        <w:rPr>
          <w:rFonts w:ascii="Times New Roman" w:hAnsi="Times New Roman"/>
          <w:lang w:val="it-IT"/>
        </w:rPr>
        <w:t xml:space="preserve">E-mail: </w:t>
      </w:r>
      <w:hyperlink r:id="rId9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334B1445" w14:textId="77777777" w:rsidR="00851F12" w:rsidRPr="00C86C1B" w:rsidRDefault="00815A16" w:rsidP="00D935E2">
      <w:pPr>
        <w:spacing w:after="0" w:line="240" w:lineRule="auto"/>
        <w:ind w:left="192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hAnsi="Times New Roman"/>
        </w:rPr>
        <w:t xml:space="preserve">Phone: </w:t>
      </w:r>
      <w:r w:rsidR="00794723" w:rsidRPr="00C86C1B">
        <w:rPr>
          <w:rFonts w:ascii="Times New Roman" w:eastAsia="PMingLiU" w:hAnsi="Times New Roman"/>
          <w:lang w:eastAsia="zh-TW"/>
        </w:rPr>
        <w:t>+[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="00794723" w:rsidRPr="00C86C1B">
        <w:rPr>
          <w:rFonts w:ascii="Times New Roman" w:eastAsia="PMingLiU" w:hAnsi="Times New Roman"/>
          <w:lang w:eastAsia="zh-TW"/>
        </w:rPr>
        <w:t>] – 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14:paraId="62556432" w14:textId="77777777" w:rsidR="00851F12" w:rsidRPr="00C86C1B" w:rsidRDefault="00851F12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00F1B6CC" w14:textId="77777777"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53FE6169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Contribut</w:t>
      </w:r>
      <w:r w:rsidR="00EC5B2D" w:rsidRPr="00C86C1B">
        <w:rPr>
          <w:rFonts w:ascii="Times New Roman" w:hAnsi="Times New Roman"/>
          <w:b/>
          <w:u w:val="single"/>
        </w:rPr>
        <w:t>ions</w:t>
      </w:r>
      <w:r w:rsidRPr="00C86C1B">
        <w:rPr>
          <w:rFonts w:ascii="Times New Roman" w:hAnsi="Times New Roman"/>
          <w:b/>
          <w:u w:val="single"/>
        </w:rPr>
        <w:t>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</w:p>
    <w:p w14:paraId="60EBE6EA" w14:textId="77777777" w:rsidR="002712EA" w:rsidRPr="00C86C1B" w:rsidRDefault="00815A16" w:rsidP="00815A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 xml:space="preserve">Reference </w:t>
      </w:r>
      <w:r w:rsidR="003633B8" w:rsidRPr="00C86C1B">
        <w:rPr>
          <w:rFonts w:ascii="Times New Roman" w:eastAsia="PMingLiU" w:hAnsi="Times New Roman"/>
          <w:bCs/>
          <w:lang w:eastAsia="zh-TW"/>
        </w:rPr>
        <w:t>Paper Title 1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2712EA" w:rsidRPr="00C86C1B">
        <w:rPr>
          <w:rFonts w:ascii="Times New Roman" w:eastAsia="Times New Roman" w:hAnsi="Times New Roman"/>
          <w:color w:val="000000"/>
        </w:rPr>
        <w:t xml:space="preserve"> by </w:t>
      </w:r>
      <w:r w:rsidR="0027036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</w:t>
      </w:r>
      <w:r w:rsidR="0027036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/Second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14:paraId="55068848" w14:textId="77777777" w:rsidR="00B37688" w:rsidRPr="00C86C1B" w:rsidRDefault="00B37688" w:rsidP="00577BF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000000"/>
        </w:rPr>
      </w:pPr>
    </w:p>
    <w:p w14:paraId="76A713DC" w14:textId="77777777" w:rsidR="00815A16" w:rsidRPr="00C86C1B" w:rsidRDefault="00815A16" w:rsidP="00815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2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842A45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="PMingLiU" w:hAnsi="Times New Roman"/>
          <w:color w:val="000000"/>
          <w:lang w:eastAsia="zh-TW"/>
        </w:rPr>
        <w:t xml:space="preserve">by </w:t>
      </w:r>
      <w:r w:rsidR="00842A4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First/Second</w:t>
      </w:r>
      <w:r w:rsidR="00842A4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DA1D23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14:paraId="02B1D9BC" w14:textId="77777777" w:rsidR="00B37688" w:rsidRPr="00C86C1B" w:rsidRDefault="00B37688" w:rsidP="00577BF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lang w:eastAsia="zh-TW"/>
        </w:rPr>
      </w:pPr>
    </w:p>
    <w:p w14:paraId="7BFAA9AE" w14:textId="77777777" w:rsidR="003C2662" w:rsidRPr="00C86C1B" w:rsidRDefault="003C2662" w:rsidP="003C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3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 xml:space="preserve"> b</w:t>
      </w:r>
      <w:r w:rsidRPr="00C86C1B">
        <w:rPr>
          <w:rFonts w:ascii="Times New Roman" w:eastAsia="PMingLiU" w:hAnsi="Times New Roman"/>
          <w:color w:val="000000"/>
          <w:lang w:eastAsia="zh-TW"/>
        </w:rPr>
        <w:t>y</w:t>
      </w:r>
      <w:r w:rsidR="00842A45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  <w:r w:rsidR="003633B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First/Second</w:t>
      </w:r>
      <w:r w:rsidR="003633B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</w:p>
    <w:p w14:paraId="5A4C74BE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p w14:paraId="42278998" w14:textId="77777777" w:rsidR="003C2662" w:rsidRPr="00C86C1B" w:rsidRDefault="003C2662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4</w:t>
      </w:r>
      <w:r w:rsidRPr="00C86C1B">
        <w:rPr>
          <w:rFonts w:ascii="Times New Roman" w:eastAsia="PMingLiU" w:hAnsi="Times New Roman"/>
          <w:color w:val="000000"/>
          <w:lang w:eastAsia="zh-TW"/>
        </w:rPr>
        <w:t xml:space="preserve">” 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>b</w:t>
      </w:r>
      <w:r w:rsidRPr="00C86C1B">
        <w:rPr>
          <w:rFonts w:ascii="Times New Roman" w:eastAsia="PMingLiU" w:hAnsi="Times New Roman"/>
          <w:color w:val="000000"/>
          <w:lang w:eastAsia="zh-TW"/>
        </w:rPr>
        <w:t xml:space="preserve">y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14:paraId="01D66DA1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1A387210" w14:textId="77777777" w:rsidR="00170C7C" w:rsidRPr="00C86C1B" w:rsidRDefault="00170C7C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5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="PMingLiU" w:hAnsi="Times New Roman"/>
          <w:color w:val="000000"/>
          <w:lang w:eastAsia="zh-TW"/>
        </w:rPr>
        <w:t>by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14:paraId="027C889D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p w14:paraId="7E91AD5F" w14:textId="77777777" w:rsidR="00B37688" w:rsidRPr="00E219CD" w:rsidRDefault="00B37688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“Reference</w:t>
      </w:r>
      <w:r w:rsidRPr="00C86C1B">
        <w:rPr>
          <w:rFonts w:ascii="Times New Roman" w:eastAsia="PMingLiU" w:hAnsi="Times New Roman"/>
          <w:bCs/>
          <w:lang w:eastAsia="zh-TW"/>
        </w:rPr>
        <w:t xml:space="preserve"> Paper Title </w:t>
      </w:r>
      <w:r w:rsidR="00350636" w:rsidRPr="00C86C1B">
        <w:rPr>
          <w:rFonts w:ascii="Times New Roman" w:eastAsia="PMingLiU" w:hAnsi="Times New Roman"/>
          <w:bCs/>
          <w:lang w:eastAsia="zh-TW"/>
        </w:rPr>
        <w:t>6</w:t>
      </w:r>
      <w:r w:rsidRPr="00C86C1B">
        <w:rPr>
          <w:rFonts w:ascii="Times New Roman" w:eastAsia="PMingLiU" w:hAnsi="Times New Roman"/>
          <w:color w:val="000000"/>
          <w:lang w:eastAsia="zh-TW"/>
        </w:rPr>
        <w:t>” by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577BF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14:paraId="35B51A83" w14:textId="77777777" w:rsidR="00E219CD" w:rsidRPr="00E219CD" w:rsidRDefault="00E219CD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</w:p>
    <w:p w14:paraId="7FC6EDE0" w14:textId="77777777" w:rsidR="00E219CD" w:rsidRPr="00E219CD" w:rsidRDefault="00E219CD" w:rsidP="00E21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“Reference</w:t>
      </w:r>
      <w:r w:rsidRPr="00C86C1B">
        <w:rPr>
          <w:rFonts w:ascii="Times New Roman" w:eastAsia="PMingLiU" w:hAnsi="Times New Roman"/>
          <w:bCs/>
          <w:lang w:eastAsia="zh-TW"/>
        </w:rPr>
        <w:t xml:space="preserve"> Paper Title </w:t>
      </w:r>
      <w:r>
        <w:rPr>
          <w:rFonts w:ascii="Times New Roman" w:eastAsia="PMingLiU" w:hAnsi="Times New Roman"/>
          <w:bCs/>
          <w:lang w:eastAsia="zh-TW"/>
        </w:rPr>
        <w:t>7</w:t>
      </w:r>
      <w:r w:rsidRPr="00C86C1B">
        <w:rPr>
          <w:rFonts w:ascii="Times New Roman" w:eastAsia="PMingLiU" w:hAnsi="Times New Roman"/>
          <w:color w:val="000000"/>
          <w:lang w:eastAsia="zh-TW"/>
        </w:rPr>
        <w:t>” by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14:paraId="0DA0A5DC" w14:textId="77777777" w:rsidR="00E219CD" w:rsidRDefault="00E219CD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</w:p>
    <w:p w14:paraId="6707A995" w14:textId="77777777" w:rsidR="00E219CD" w:rsidRPr="00C86C1B" w:rsidRDefault="00E219CD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>
        <w:rPr>
          <w:rFonts w:ascii="Times New Roman" w:eastAsia="PMingLiU" w:hAnsi="Times New Roman"/>
          <w:color w:val="000000"/>
          <w:lang w:eastAsia="zh-TW"/>
        </w:rPr>
        <w:t>…….</w:t>
      </w:r>
    </w:p>
    <w:p w14:paraId="2C01AFF7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sectPr w:rsidR="00B37688" w:rsidRPr="00C86C1B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07F8" w14:textId="77777777" w:rsidR="00510607" w:rsidRDefault="00510607" w:rsidP="004C4E3D">
      <w:pPr>
        <w:spacing w:after="0" w:line="240" w:lineRule="auto"/>
      </w:pPr>
      <w:r>
        <w:separator/>
      </w:r>
    </w:p>
  </w:endnote>
  <w:endnote w:type="continuationSeparator" w:id="0">
    <w:p w14:paraId="0906CAC6" w14:textId="77777777" w:rsidR="00510607" w:rsidRDefault="00510607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80FA" w14:textId="77777777" w:rsidR="00510607" w:rsidRDefault="00510607" w:rsidP="004C4E3D">
      <w:pPr>
        <w:spacing w:after="0" w:line="240" w:lineRule="auto"/>
      </w:pPr>
      <w:r>
        <w:separator/>
      </w:r>
    </w:p>
  </w:footnote>
  <w:footnote w:type="continuationSeparator" w:id="0">
    <w:p w14:paraId="446E0F82" w14:textId="77777777" w:rsidR="00510607" w:rsidRDefault="00510607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D9E"/>
    <w:multiLevelType w:val="hybridMultilevel"/>
    <w:tmpl w:val="35D22A8C"/>
    <w:lvl w:ilvl="0" w:tplc="B73887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EA"/>
    <w:rsid w:val="0002244E"/>
    <w:rsid w:val="00040EC7"/>
    <w:rsid w:val="00047162"/>
    <w:rsid w:val="0013111F"/>
    <w:rsid w:val="001477C1"/>
    <w:rsid w:val="00161002"/>
    <w:rsid w:val="00170C7C"/>
    <w:rsid w:val="001C16B9"/>
    <w:rsid w:val="001C2E85"/>
    <w:rsid w:val="00242C5F"/>
    <w:rsid w:val="00264CAD"/>
    <w:rsid w:val="00270365"/>
    <w:rsid w:val="002712EA"/>
    <w:rsid w:val="002F2758"/>
    <w:rsid w:val="002F58A5"/>
    <w:rsid w:val="00350636"/>
    <w:rsid w:val="003633B8"/>
    <w:rsid w:val="00380990"/>
    <w:rsid w:val="00386ADF"/>
    <w:rsid w:val="003C2662"/>
    <w:rsid w:val="003D33EE"/>
    <w:rsid w:val="00403366"/>
    <w:rsid w:val="00466A5B"/>
    <w:rsid w:val="004861BE"/>
    <w:rsid w:val="004C4E3D"/>
    <w:rsid w:val="00510607"/>
    <w:rsid w:val="00523A6C"/>
    <w:rsid w:val="00565AAF"/>
    <w:rsid w:val="00577BF8"/>
    <w:rsid w:val="00613E96"/>
    <w:rsid w:val="00644D52"/>
    <w:rsid w:val="006473AB"/>
    <w:rsid w:val="006A2E88"/>
    <w:rsid w:val="006D611E"/>
    <w:rsid w:val="006F1F1B"/>
    <w:rsid w:val="0073375D"/>
    <w:rsid w:val="00767B89"/>
    <w:rsid w:val="00774FAD"/>
    <w:rsid w:val="00794723"/>
    <w:rsid w:val="007A1419"/>
    <w:rsid w:val="007E2359"/>
    <w:rsid w:val="00815A16"/>
    <w:rsid w:val="00821A8A"/>
    <w:rsid w:val="008240B1"/>
    <w:rsid w:val="00842A45"/>
    <w:rsid w:val="00851F12"/>
    <w:rsid w:val="008630A4"/>
    <w:rsid w:val="00912AE5"/>
    <w:rsid w:val="00921631"/>
    <w:rsid w:val="00955956"/>
    <w:rsid w:val="009A5D7D"/>
    <w:rsid w:val="009F09FB"/>
    <w:rsid w:val="00A942A4"/>
    <w:rsid w:val="00AA0549"/>
    <w:rsid w:val="00AB522F"/>
    <w:rsid w:val="00AE1C71"/>
    <w:rsid w:val="00B37688"/>
    <w:rsid w:val="00B5794F"/>
    <w:rsid w:val="00B847B9"/>
    <w:rsid w:val="00BB0AC3"/>
    <w:rsid w:val="00C065AF"/>
    <w:rsid w:val="00C06EC0"/>
    <w:rsid w:val="00C216FF"/>
    <w:rsid w:val="00C450B5"/>
    <w:rsid w:val="00C86C1B"/>
    <w:rsid w:val="00C952E8"/>
    <w:rsid w:val="00CA7D94"/>
    <w:rsid w:val="00CB562A"/>
    <w:rsid w:val="00CF39A4"/>
    <w:rsid w:val="00D2271E"/>
    <w:rsid w:val="00D935E2"/>
    <w:rsid w:val="00DA0CD2"/>
    <w:rsid w:val="00DA1D23"/>
    <w:rsid w:val="00DB24F0"/>
    <w:rsid w:val="00DC2D76"/>
    <w:rsid w:val="00DF1C09"/>
    <w:rsid w:val="00E01442"/>
    <w:rsid w:val="00E219CD"/>
    <w:rsid w:val="00E336F2"/>
    <w:rsid w:val="00EA1D8C"/>
    <w:rsid w:val="00EC5B2D"/>
    <w:rsid w:val="00F2737E"/>
    <w:rsid w:val="00F37C8A"/>
    <w:rsid w:val="00F85562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0A6FA"/>
  <w15:docId w15:val="{A44D793F-736C-4E65-964C-0934B723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Header">
    <w:name w:val="header"/>
    <w:basedOn w:val="Normal"/>
    <w:link w:val="Head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4E3D"/>
    <w:rPr>
      <w:rFonts w:ascii="Calibri" w:eastAsia="Malgun Gothic" w:hAnsi="Calibri"/>
      <w:lang w:eastAsia="ko-KR"/>
    </w:rPr>
  </w:style>
  <w:style w:type="paragraph" w:styleId="Footer">
    <w:name w:val="footer"/>
    <w:basedOn w:val="Normal"/>
    <w:link w:val="Foot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4E3D"/>
    <w:rPr>
      <w:rFonts w:ascii="Calibri" w:eastAsia="Malgun Gothic" w:hAnsi="Calibri"/>
      <w:lang w:eastAsia="ko-KR"/>
    </w:rPr>
  </w:style>
  <w:style w:type="character" w:styleId="FollowedHyperlink">
    <w:name w:val="FollowedHyperlink"/>
    <w:basedOn w:val="DefaultParagraphFont"/>
    <w:rsid w:val="006F1F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37E"/>
    <w:rPr>
      <w:rFonts w:ascii="Tahoma" w:eastAsia="Malgun Gothic" w:hAnsi="Tahoma" w:cs="Tahoma"/>
      <w:sz w:val="16"/>
      <w:szCs w:val="16"/>
      <w:lang w:eastAsia="ko-KR"/>
    </w:rPr>
  </w:style>
  <w:style w:type="paragraph" w:customStyle="1" w:styleId="Default">
    <w:name w:val="Default"/>
    <w:rsid w:val="00C86C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8075-9FC5-4CDC-81B5-9A738EA9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C:\Users\Fan-tien Cheng\Desktop\ScanSoftPDF.dot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NCKU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Fan-Tien Cheng</dc:creator>
  <cp:lastModifiedBy>Gu, Yan</cp:lastModifiedBy>
  <cp:revision>3</cp:revision>
  <cp:lastPrinted>2013-02-13T15:00:00Z</cp:lastPrinted>
  <dcterms:created xsi:type="dcterms:W3CDTF">2021-12-14T15:46:00Z</dcterms:created>
  <dcterms:modified xsi:type="dcterms:W3CDTF">2021-12-14T15:47:00Z</dcterms:modified>
</cp:coreProperties>
</file>